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41" w:rsidRDefault="00A931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Г</w:t>
      </w:r>
    </w:p>
    <w:p w:rsidR="00265841" w:rsidRDefault="00A931CB">
      <w:pPr>
        <w:pStyle w:val="10"/>
        <w:spacing w:before="0" w:line="240" w:lineRule="auto"/>
        <w:ind w:left="567" w:right="281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Форма протокола заседания апелляционной комиссии</w:t>
      </w:r>
    </w:p>
    <w:p w:rsidR="00265841" w:rsidRDefault="00A931CB"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FCDD064" wp14:editId="25C05F80">
                <wp:simplePos x="0" y="0"/>
                <wp:positionH relativeFrom="column">
                  <wp:posOffset>-52705</wp:posOffset>
                </wp:positionH>
                <wp:positionV relativeFrom="line">
                  <wp:posOffset>150495</wp:posOffset>
                </wp:positionV>
                <wp:extent cx="6257925" cy="78486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84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_x0000_s1031" style="visibility:visible;position:absolute;margin-left:-4.2pt;margin-top:11.9pt;width:492.8pt;height:618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265841"/>
    <w:p w:rsidR="00265841" w:rsidRDefault="00452CA6">
      <w:pPr>
        <w:ind w:firstLine="709"/>
        <w:jc w:val="center"/>
      </w:pPr>
      <w:r>
        <w:t xml:space="preserve">Министерство </w:t>
      </w:r>
      <w:r w:rsidR="00A931CB">
        <w:t>науки</w:t>
      </w:r>
      <w:r>
        <w:t xml:space="preserve"> и высшего образования</w:t>
      </w:r>
      <w:r w:rsidR="00A931CB">
        <w:t xml:space="preserve"> Российской Федерации</w:t>
      </w:r>
      <w:r w:rsidR="00A931CB">
        <w:br/>
        <w:t>Федеральное государственное автономное образовательное учреждение</w:t>
      </w:r>
    </w:p>
    <w:p w:rsidR="00265841" w:rsidRDefault="00A931CB">
      <w:pPr>
        <w:ind w:firstLine="709"/>
        <w:jc w:val="center"/>
      </w:pPr>
      <w:r>
        <w:t>высшего образования</w:t>
      </w:r>
    </w:p>
    <w:p w:rsidR="00265841" w:rsidRDefault="00A931CB">
      <w:pPr>
        <w:ind w:firstLine="709"/>
        <w:jc w:val="center"/>
        <w:rPr>
          <w:b/>
          <w:bCs/>
        </w:rPr>
      </w:pPr>
      <w:r>
        <w:rPr>
          <w:b/>
          <w:bCs/>
        </w:rPr>
        <w:t>«СИБИРСКИЙ ФЕДЕРАЛЬНЫЙ УНИВЕРСИТЕТ»</w:t>
      </w:r>
    </w:p>
    <w:p w:rsidR="00265841" w:rsidRDefault="00A931CB">
      <w:pPr>
        <w:pStyle w:val="10"/>
        <w:spacing w:line="240" w:lineRule="auto"/>
        <w:ind w:left="567" w:right="281" w:firstLine="567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Протокол № ___</w:t>
      </w:r>
    </w:p>
    <w:p w:rsidR="00265841" w:rsidRDefault="00A931CB">
      <w:pPr>
        <w:ind w:left="567" w:right="281" w:firstLine="567"/>
        <w:jc w:val="center"/>
      </w:pPr>
      <w:r>
        <w:t>заседания апелляционной комиссии</w:t>
      </w:r>
    </w:p>
    <w:p w:rsidR="00265841" w:rsidRDefault="00265841">
      <w:pPr>
        <w:ind w:left="567" w:right="281" w:firstLine="567"/>
        <w:jc w:val="center"/>
      </w:pPr>
    </w:p>
    <w:p w:rsidR="00265841" w:rsidRDefault="00A931CB">
      <w:pPr>
        <w:ind w:left="567" w:right="281" w:firstLine="567"/>
      </w:pPr>
      <w:r>
        <w:t>«____» _________ 20___ г.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Присутствовали: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t>Председатель апелляционной комиссии:</w:t>
      </w:r>
      <w:r>
        <w:rPr>
          <w:sz w:val="20"/>
          <w:szCs w:val="20"/>
        </w:rPr>
        <w:t xml:space="preserve"> 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  <w:rPr>
          <w:sz w:val="20"/>
          <w:szCs w:val="20"/>
        </w:rPr>
      </w:pPr>
      <w:r>
        <w:t>Члены апелляционной комиссии:</w:t>
      </w:r>
      <w:r>
        <w:tab/>
      </w:r>
      <w:r>
        <w:tab/>
        <w:t xml:space="preserve">    </w:t>
      </w:r>
      <w:r>
        <w:rPr>
          <w:sz w:val="20"/>
          <w:szCs w:val="20"/>
        </w:rPr>
        <w:t>_________________________________________________________________________________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</w:pPr>
      <w:r>
        <w:t>Председатель государственной экзаменационной комиссии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</w:pPr>
      <w:r>
        <w:t>Выпускник (</w:t>
      </w:r>
      <w:proofErr w:type="spellStart"/>
      <w:r>
        <w:t>ца</w:t>
      </w:r>
      <w:proofErr w:type="spellEnd"/>
      <w:r>
        <w:t>)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139" w:firstLine="567"/>
        <w:jc w:val="both"/>
        <w:rPr>
          <w:sz w:val="20"/>
          <w:szCs w:val="20"/>
        </w:rPr>
      </w:pPr>
      <w:r>
        <w:t>Апелляционная комиссия рассмотрела заявление выпускника (</w:t>
      </w:r>
      <w:proofErr w:type="spellStart"/>
      <w:r>
        <w:t>цы</w:t>
      </w:r>
      <w:proofErr w:type="spellEnd"/>
      <w:r>
        <w:t xml:space="preserve">) </w:t>
      </w:r>
      <w:r>
        <w:rPr>
          <w:sz w:val="20"/>
          <w:szCs w:val="20"/>
        </w:rPr>
        <w:t xml:space="preserve"> _____________________________________________________________________________________,</w:t>
      </w:r>
    </w:p>
    <w:p w:rsidR="00265841" w:rsidRDefault="00A931C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инициалы)</w:t>
      </w:r>
    </w:p>
    <w:p w:rsidR="00265841" w:rsidRDefault="00A931CB">
      <w:pPr>
        <w:ind w:left="567"/>
        <w:rPr>
          <w:sz w:val="20"/>
          <w:szCs w:val="20"/>
        </w:rPr>
      </w:pPr>
      <w:proofErr w:type="gramStart"/>
      <w:r>
        <w:t>завершившего</w:t>
      </w:r>
      <w:proofErr w:type="gramEnd"/>
      <w:r>
        <w:t xml:space="preserve"> (ей) обучение по направлению подготовки (специальности)</w:t>
      </w:r>
      <w:r>
        <w:rPr>
          <w:sz w:val="20"/>
          <w:szCs w:val="20"/>
        </w:rPr>
        <w:t xml:space="preserve"> ____________ </w:t>
      </w:r>
    </w:p>
    <w:p w:rsidR="00265841" w:rsidRDefault="00A931CB">
      <w:pPr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265841" w:rsidRDefault="00A931CB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(код и наименование направления подготовки/специальности)</w:t>
      </w:r>
    </w:p>
    <w:p w:rsidR="00265841" w:rsidRDefault="00A931CB">
      <w:pPr>
        <w:ind w:left="567" w:right="139"/>
        <w:jc w:val="both"/>
      </w:pPr>
      <w:r>
        <w:t xml:space="preserve">на нарушение, по его (ее) мнению, установленной процедуры проведения государственного аттестационного испытания __________________________________ </w:t>
      </w:r>
    </w:p>
    <w:p w:rsidR="00265841" w:rsidRDefault="00A931CB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(указать, какого)</w:t>
      </w:r>
    </w:p>
    <w:p w:rsidR="00265841" w:rsidRDefault="00A931CB">
      <w:pPr>
        <w:ind w:left="567"/>
        <w:rPr>
          <w:sz w:val="16"/>
          <w:szCs w:val="16"/>
        </w:rPr>
      </w:pPr>
      <w:r>
        <w:t>и (или) несогласия с результатами государственного экзамена</w:t>
      </w:r>
      <w:r>
        <w:rPr>
          <w:sz w:val="20"/>
          <w:szCs w:val="20"/>
        </w:rPr>
        <w:t xml:space="preserve"> _______________________________________________________________________________________.</w:t>
      </w:r>
    </w:p>
    <w:p w:rsidR="00265841" w:rsidRDefault="00A931CB">
      <w:pPr>
        <w:ind w:left="567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(указать, какого)</w:t>
      </w:r>
    </w:p>
    <w:p w:rsidR="00265841" w:rsidRDefault="00A931CB">
      <w:pPr>
        <w:ind w:left="567" w:firstLine="567"/>
      </w:pPr>
      <w:r>
        <w:t>В апелляционную комиссию представлены следующие документы:</w:t>
      </w:r>
    </w:p>
    <w:p w:rsidR="00265841" w:rsidRDefault="00A931CB">
      <w:pPr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65841" w:rsidRDefault="00265841">
      <w:pPr>
        <w:ind w:left="567"/>
        <w:rPr>
          <w:sz w:val="20"/>
          <w:szCs w:val="20"/>
        </w:rPr>
      </w:pPr>
    </w:p>
    <w:p w:rsidR="00265841" w:rsidRDefault="00265841">
      <w:pPr>
        <w:ind w:left="567"/>
        <w:rPr>
          <w:sz w:val="20"/>
          <w:szCs w:val="20"/>
        </w:rPr>
      </w:pPr>
    </w:p>
    <w:p w:rsidR="00265841" w:rsidRDefault="00265841">
      <w:pPr>
        <w:jc w:val="center"/>
      </w:pPr>
    </w:p>
    <w:p w:rsidR="007C236F" w:rsidRDefault="007C236F">
      <w:pPr>
        <w:ind w:right="281"/>
        <w:jc w:val="right"/>
        <w:rPr>
          <w:b/>
          <w:bCs/>
          <w:sz w:val="28"/>
          <w:szCs w:val="28"/>
        </w:rPr>
      </w:pPr>
    </w:p>
    <w:p w:rsidR="00A54B93" w:rsidRDefault="00A54B93">
      <w:pPr>
        <w:ind w:right="281"/>
        <w:jc w:val="right"/>
        <w:rPr>
          <w:b/>
          <w:bCs/>
          <w:sz w:val="28"/>
          <w:szCs w:val="28"/>
        </w:rPr>
      </w:pPr>
    </w:p>
    <w:p w:rsidR="00A54B93" w:rsidRDefault="00A54B93">
      <w:pPr>
        <w:ind w:right="281"/>
        <w:jc w:val="right"/>
        <w:rPr>
          <w:b/>
          <w:bCs/>
          <w:sz w:val="28"/>
          <w:szCs w:val="28"/>
        </w:rPr>
      </w:pPr>
    </w:p>
    <w:p w:rsidR="00A54B93" w:rsidRDefault="00A54B93">
      <w:pPr>
        <w:ind w:right="281"/>
        <w:jc w:val="right"/>
        <w:rPr>
          <w:b/>
          <w:bCs/>
          <w:sz w:val="28"/>
          <w:szCs w:val="28"/>
        </w:rPr>
      </w:pPr>
    </w:p>
    <w:p w:rsidR="00A54B93" w:rsidRDefault="00A54B93">
      <w:pPr>
        <w:ind w:right="281"/>
        <w:jc w:val="right"/>
        <w:rPr>
          <w:b/>
          <w:bCs/>
          <w:sz w:val="28"/>
          <w:szCs w:val="28"/>
        </w:rPr>
      </w:pPr>
    </w:p>
    <w:p w:rsidR="00265841" w:rsidRDefault="00A931CB">
      <w:pPr>
        <w:ind w:right="28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Окончание приложения Г</w:t>
      </w:r>
    </w:p>
    <w:p w:rsidR="00265841" w:rsidRDefault="00A931CB">
      <w:pPr>
        <w:ind w:right="281"/>
        <w:jc w:val="righ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01C7CCD" wp14:editId="3FECB35E">
                <wp:simplePos x="0" y="0"/>
                <wp:positionH relativeFrom="column">
                  <wp:posOffset>71119</wp:posOffset>
                </wp:positionH>
                <wp:positionV relativeFrom="line">
                  <wp:posOffset>183514</wp:posOffset>
                </wp:positionV>
                <wp:extent cx="6153150" cy="65024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50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_x0000_s1032" style="visibility:visible;position:absolute;margin-left:5.6pt;margin-top:14.4pt;width:484.5pt;height:512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265841">
      <w:pPr>
        <w:ind w:firstLine="709"/>
        <w:rPr>
          <w:sz w:val="20"/>
          <w:szCs w:val="20"/>
        </w:rPr>
      </w:pPr>
    </w:p>
    <w:p w:rsidR="00265841" w:rsidRDefault="00265841">
      <w:pPr>
        <w:ind w:firstLine="709"/>
        <w:rPr>
          <w:sz w:val="20"/>
          <w:szCs w:val="20"/>
        </w:rPr>
      </w:pPr>
    </w:p>
    <w:p w:rsidR="00265841" w:rsidRDefault="00265841">
      <w:pPr>
        <w:ind w:firstLine="709"/>
        <w:rPr>
          <w:sz w:val="20"/>
          <w:szCs w:val="20"/>
        </w:rPr>
      </w:pPr>
    </w:p>
    <w:p w:rsidR="00265841" w:rsidRDefault="00A931CB">
      <w:pPr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65841" w:rsidRDefault="00A931CB">
      <w:pPr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65841" w:rsidRDefault="00A931CB">
      <w:pPr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65841" w:rsidRDefault="00A931CB">
      <w:pPr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65841" w:rsidRDefault="00265841">
      <w:pPr>
        <w:ind w:firstLine="709"/>
      </w:pPr>
    </w:p>
    <w:p w:rsidR="00265841" w:rsidRDefault="00A931CB">
      <w:pPr>
        <w:ind w:firstLine="709"/>
      </w:pPr>
      <w:r>
        <w:t xml:space="preserve">Изучив представленные документы, апелляционная комиссия </w:t>
      </w:r>
      <w:r>
        <w:rPr>
          <w:b/>
          <w:bCs/>
        </w:rPr>
        <w:t>постановила:</w:t>
      </w:r>
    </w:p>
    <w:p w:rsidR="00265841" w:rsidRDefault="00A931CB">
      <w:pPr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65841" w:rsidRDefault="00A931CB">
      <w:pPr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65841" w:rsidRDefault="00A931CB">
      <w:pPr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65841" w:rsidRDefault="00A931CB">
      <w:pPr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Председатель:</w:t>
      </w:r>
      <w:r>
        <w:tab/>
      </w:r>
      <w:r>
        <w:tab/>
      </w:r>
      <w:r>
        <w:tab/>
      </w:r>
      <w:r>
        <w:rPr>
          <w:sz w:val="20"/>
          <w:szCs w:val="20"/>
        </w:rPr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Протокол составил: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ind w:left="1134"/>
        <w:outlineLvl w:val="0"/>
      </w:pPr>
    </w:p>
    <w:p w:rsidR="00265841" w:rsidRDefault="00A931CB">
      <w:pPr>
        <w:ind w:left="567" w:right="281" w:firstLine="567"/>
        <w:rPr>
          <w:spacing w:val="-3"/>
          <w:sz w:val="20"/>
          <w:szCs w:val="20"/>
        </w:rPr>
      </w:pPr>
      <w:r>
        <w:t>Выпускник (</w:t>
      </w:r>
      <w:proofErr w:type="spellStart"/>
      <w:r>
        <w:t>ца</w:t>
      </w:r>
      <w:proofErr w:type="spellEnd"/>
      <w:r>
        <w:t>)</w:t>
      </w:r>
      <w:r>
        <w:tab/>
      </w:r>
      <w:r>
        <w:rPr>
          <w:spacing w:val="-3"/>
          <w:sz w:val="20"/>
          <w:szCs w:val="20"/>
        </w:rPr>
        <w:t>____________</w:t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  <w:t xml:space="preserve">___________________ </w:t>
      </w:r>
      <w:r>
        <w:t>с настоящим протоколом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A931CB">
      <w:pPr>
        <w:ind w:left="1134"/>
        <w:outlineLvl w:val="0"/>
      </w:pPr>
      <w:proofErr w:type="gramStart"/>
      <w:r>
        <w:t>ознакомлен</w:t>
      </w:r>
      <w:proofErr w:type="gramEnd"/>
      <w:r>
        <w:t xml:space="preserve"> (а) / на заседание апелляционной комиссии не явился.</w:t>
      </w:r>
    </w:p>
    <w:p w:rsidR="00265841" w:rsidRDefault="00A931CB">
      <w:pPr>
        <w:ind w:left="3966" w:firstLine="282"/>
        <w:outlineLvl w:val="0"/>
        <w:rPr>
          <w:sz w:val="16"/>
          <w:szCs w:val="16"/>
        </w:rPr>
      </w:pPr>
      <w:r>
        <w:rPr>
          <w:sz w:val="16"/>
          <w:szCs w:val="16"/>
        </w:rPr>
        <w:t>(нужное подчеркнуть)</w:t>
      </w:r>
    </w:p>
    <w:p w:rsidR="00265841" w:rsidRDefault="00265841">
      <w:pPr>
        <w:ind w:left="1134"/>
        <w:outlineLvl w:val="0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  <w:bookmarkStart w:id="0" w:name="_GoBack"/>
      <w:bookmarkEnd w:id="0"/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A54B93" w:rsidRDefault="00A54B93">
      <w:pPr>
        <w:jc w:val="center"/>
        <w:outlineLvl w:val="0"/>
        <w:rPr>
          <w:b/>
          <w:bCs/>
          <w:sz w:val="28"/>
          <w:szCs w:val="28"/>
        </w:rPr>
      </w:pPr>
    </w:p>
    <w:p w:rsidR="00A54B93" w:rsidRDefault="00A54B93">
      <w:pPr>
        <w:jc w:val="center"/>
        <w:outlineLvl w:val="0"/>
        <w:rPr>
          <w:b/>
          <w:bCs/>
          <w:sz w:val="28"/>
          <w:szCs w:val="28"/>
        </w:rPr>
      </w:pPr>
    </w:p>
    <w:p w:rsidR="00A54B93" w:rsidRDefault="00A54B93">
      <w:pPr>
        <w:jc w:val="center"/>
        <w:outlineLvl w:val="0"/>
        <w:rPr>
          <w:b/>
          <w:bCs/>
          <w:sz w:val="28"/>
          <w:szCs w:val="28"/>
        </w:rPr>
      </w:pPr>
    </w:p>
    <w:p w:rsidR="00A54B93" w:rsidRDefault="00A54B93">
      <w:pPr>
        <w:jc w:val="center"/>
        <w:outlineLvl w:val="0"/>
        <w:rPr>
          <w:b/>
          <w:bCs/>
          <w:sz w:val="28"/>
          <w:szCs w:val="28"/>
        </w:rPr>
      </w:pPr>
    </w:p>
    <w:sectPr w:rsidR="00A54B93" w:rsidSect="002A128C">
      <w:pgSz w:w="11900" w:h="16840"/>
      <w:pgMar w:top="1135" w:right="851" w:bottom="851" w:left="1361" w:header="70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4B" w:rsidRDefault="00F7694B">
      <w:r>
        <w:separator/>
      </w:r>
    </w:p>
  </w:endnote>
  <w:endnote w:type="continuationSeparator" w:id="0">
    <w:p w:rsidR="00F7694B" w:rsidRDefault="00F7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4B" w:rsidRDefault="00F7694B">
      <w:r>
        <w:separator/>
      </w:r>
    </w:p>
  </w:footnote>
  <w:footnote w:type="continuationSeparator" w:id="0">
    <w:p w:rsidR="00F7694B" w:rsidRDefault="00F7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6F9"/>
    <w:multiLevelType w:val="hybridMultilevel"/>
    <w:tmpl w:val="08F63EAE"/>
    <w:numStyleLink w:val="2"/>
  </w:abstractNum>
  <w:abstractNum w:abstractNumId="1">
    <w:nsid w:val="0EED406E"/>
    <w:multiLevelType w:val="multilevel"/>
    <w:tmpl w:val="EEC22E5A"/>
    <w:lvl w:ilvl="0">
      <w:start w:val="7"/>
      <w:numFmt w:val="decimal"/>
      <w:lvlText w:val="%1"/>
      <w:lvlJc w:val="left"/>
      <w:pPr>
        <w:ind w:left="178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531"/>
      </w:pPr>
      <w:rPr>
        <w:rFonts w:ascii="Times New Roman" w:eastAsia="Times New Roman" w:hAnsi="Times New Roman" w:cs="Times New Roman" w:hint="default"/>
        <w:strike w:val="0"/>
        <w:color w:val="000000" w:themeColor="text1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133" w:hanging="531"/>
      </w:pPr>
      <w:rPr>
        <w:rFonts w:hint="default"/>
      </w:rPr>
    </w:lvl>
    <w:lvl w:ilvl="3">
      <w:numFmt w:val="bullet"/>
      <w:lvlText w:val="•"/>
      <w:lvlJc w:val="left"/>
      <w:pPr>
        <w:ind w:left="3109" w:hanging="531"/>
      </w:pPr>
      <w:rPr>
        <w:rFonts w:hint="default"/>
      </w:rPr>
    </w:lvl>
    <w:lvl w:ilvl="4">
      <w:numFmt w:val="bullet"/>
      <w:lvlText w:val="•"/>
      <w:lvlJc w:val="left"/>
      <w:pPr>
        <w:ind w:left="4086" w:hanging="531"/>
      </w:pPr>
      <w:rPr>
        <w:rFonts w:hint="default"/>
      </w:rPr>
    </w:lvl>
    <w:lvl w:ilvl="5">
      <w:numFmt w:val="bullet"/>
      <w:lvlText w:val="•"/>
      <w:lvlJc w:val="left"/>
      <w:pPr>
        <w:ind w:left="5063" w:hanging="531"/>
      </w:pPr>
      <w:rPr>
        <w:rFonts w:hint="default"/>
      </w:rPr>
    </w:lvl>
    <w:lvl w:ilvl="6">
      <w:numFmt w:val="bullet"/>
      <w:lvlText w:val="•"/>
      <w:lvlJc w:val="left"/>
      <w:pPr>
        <w:ind w:left="6039" w:hanging="531"/>
      </w:pPr>
      <w:rPr>
        <w:rFonts w:hint="default"/>
      </w:rPr>
    </w:lvl>
    <w:lvl w:ilvl="7">
      <w:numFmt w:val="bullet"/>
      <w:lvlText w:val="•"/>
      <w:lvlJc w:val="left"/>
      <w:pPr>
        <w:ind w:left="7016" w:hanging="531"/>
      </w:pPr>
      <w:rPr>
        <w:rFonts w:hint="default"/>
      </w:rPr>
    </w:lvl>
    <w:lvl w:ilvl="8">
      <w:numFmt w:val="bullet"/>
      <w:lvlText w:val="•"/>
      <w:lvlJc w:val="left"/>
      <w:pPr>
        <w:ind w:left="7993" w:hanging="531"/>
      </w:pPr>
      <w:rPr>
        <w:rFonts w:hint="default"/>
      </w:rPr>
    </w:lvl>
  </w:abstractNum>
  <w:abstractNum w:abstractNumId="2">
    <w:nsid w:val="131823FE"/>
    <w:multiLevelType w:val="hybridMultilevel"/>
    <w:tmpl w:val="08F63EAE"/>
    <w:styleLink w:val="2"/>
    <w:lvl w:ilvl="0" w:tplc="1BDC38B8">
      <w:start w:val="1"/>
      <w:numFmt w:val="decimal"/>
      <w:lvlText w:val="%1.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4E7AC">
      <w:start w:val="1"/>
      <w:numFmt w:val="lowerLetter"/>
      <w:lvlText w:val="%2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46466">
      <w:start w:val="1"/>
      <w:numFmt w:val="lowerRoman"/>
      <w:lvlText w:val="%3."/>
      <w:lvlJc w:val="left"/>
      <w:pPr>
        <w:ind w:left="29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4991C">
      <w:start w:val="1"/>
      <w:numFmt w:val="decimal"/>
      <w:lvlText w:val="%4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036A8">
      <w:start w:val="1"/>
      <w:numFmt w:val="lowerLetter"/>
      <w:lvlText w:val="%5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EA52E">
      <w:start w:val="1"/>
      <w:numFmt w:val="lowerRoman"/>
      <w:lvlText w:val="%6."/>
      <w:lvlJc w:val="left"/>
      <w:pPr>
        <w:ind w:left="50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CE972">
      <w:start w:val="1"/>
      <w:numFmt w:val="decimal"/>
      <w:lvlText w:val="%7."/>
      <w:lvlJc w:val="left"/>
      <w:pPr>
        <w:ind w:left="5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21EA6">
      <w:start w:val="1"/>
      <w:numFmt w:val="lowerLetter"/>
      <w:lvlText w:val="%8."/>
      <w:lvlJc w:val="left"/>
      <w:pPr>
        <w:ind w:left="6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A021C">
      <w:start w:val="1"/>
      <w:numFmt w:val="lowerRoman"/>
      <w:lvlText w:val="%9."/>
      <w:lvlJc w:val="left"/>
      <w:pPr>
        <w:ind w:left="72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481AA5"/>
    <w:multiLevelType w:val="hybridMultilevel"/>
    <w:tmpl w:val="DAB61E8A"/>
    <w:styleLink w:val="1"/>
    <w:lvl w:ilvl="0" w:tplc="DA6E265A">
      <w:start w:val="1"/>
      <w:numFmt w:val="decimal"/>
      <w:lvlText w:val="%1."/>
      <w:lvlJc w:val="left"/>
      <w:pPr>
        <w:tabs>
          <w:tab w:val="num" w:pos="1416"/>
        </w:tabs>
        <w:ind w:left="567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8E1C94">
      <w:start w:val="1"/>
      <w:numFmt w:val="lowerLetter"/>
      <w:lvlText w:val="%2."/>
      <w:lvlJc w:val="left"/>
      <w:pPr>
        <w:tabs>
          <w:tab w:val="num" w:pos="2136"/>
        </w:tabs>
        <w:ind w:left="1287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0B9EC">
      <w:start w:val="1"/>
      <w:numFmt w:val="lowerRoman"/>
      <w:lvlText w:val="%3."/>
      <w:lvlJc w:val="left"/>
      <w:pPr>
        <w:tabs>
          <w:tab w:val="num" w:pos="2856"/>
        </w:tabs>
        <w:ind w:left="2007" w:firstLine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ABA1A">
      <w:start w:val="1"/>
      <w:numFmt w:val="decimal"/>
      <w:lvlText w:val="%4."/>
      <w:lvlJc w:val="left"/>
      <w:pPr>
        <w:tabs>
          <w:tab w:val="num" w:pos="3576"/>
        </w:tabs>
        <w:ind w:left="2727" w:firstLine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4928C">
      <w:start w:val="1"/>
      <w:numFmt w:val="lowerLetter"/>
      <w:lvlText w:val="%5."/>
      <w:lvlJc w:val="left"/>
      <w:pPr>
        <w:tabs>
          <w:tab w:val="num" w:pos="4296"/>
        </w:tabs>
        <w:ind w:left="3447" w:firstLine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CD624">
      <w:start w:val="1"/>
      <w:numFmt w:val="lowerRoman"/>
      <w:suff w:val="nothing"/>
      <w:lvlText w:val="%6."/>
      <w:lvlJc w:val="left"/>
      <w:pPr>
        <w:ind w:left="4167" w:firstLine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ADFFC">
      <w:start w:val="1"/>
      <w:numFmt w:val="decimal"/>
      <w:lvlText w:val="%7."/>
      <w:lvlJc w:val="left"/>
      <w:pPr>
        <w:tabs>
          <w:tab w:val="num" w:pos="5736"/>
        </w:tabs>
        <w:ind w:left="4887" w:firstLine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343838">
      <w:start w:val="1"/>
      <w:numFmt w:val="lowerLetter"/>
      <w:lvlText w:val="%8."/>
      <w:lvlJc w:val="left"/>
      <w:pPr>
        <w:tabs>
          <w:tab w:val="num" w:pos="6456"/>
        </w:tabs>
        <w:ind w:left="5607" w:firstLine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AC5EA">
      <w:start w:val="1"/>
      <w:numFmt w:val="lowerRoman"/>
      <w:suff w:val="nothing"/>
      <w:lvlText w:val="%9."/>
      <w:lvlJc w:val="left"/>
      <w:pPr>
        <w:ind w:left="6327" w:firstLine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4D2DD5"/>
    <w:multiLevelType w:val="hybridMultilevel"/>
    <w:tmpl w:val="E9FE342C"/>
    <w:numStyleLink w:val="3"/>
  </w:abstractNum>
  <w:abstractNum w:abstractNumId="5">
    <w:nsid w:val="2BAD4D90"/>
    <w:multiLevelType w:val="multilevel"/>
    <w:tmpl w:val="5D8AF93A"/>
    <w:lvl w:ilvl="0">
      <w:start w:val="1"/>
      <w:numFmt w:val="decimal"/>
      <w:lvlText w:val="%1"/>
      <w:lvlJc w:val="left"/>
      <w:pPr>
        <w:ind w:left="17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594" w:hanging="708"/>
      </w:pPr>
      <w:rPr>
        <w:rFonts w:hint="default"/>
        <w:b w:val="0"/>
        <w:bCs/>
        <w:w w:val="100"/>
        <w:lang w:val="ru-RU"/>
      </w:rPr>
    </w:lvl>
    <w:lvl w:ilvl="2">
      <w:start w:val="1"/>
      <w:numFmt w:val="decimal"/>
      <w:lvlText w:val="%1.%2.%3"/>
      <w:lvlJc w:val="left"/>
      <w:pPr>
        <w:ind w:left="178" w:hanging="708"/>
      </w:pPr>
      <w:rPr>
        <w:rFonts w:ascii="Times New Roman" w:eastAsia="Times New Roman" w:hAnsi="Times New Roman" w:cs="Times New Roman" w:hint="default"/>
        <w:strike w:val="0"/>
        <w:color w:val="auto"/>
        <w:spacing w:val="-3"/>
        <w:w w:val="100"/>
        <w:sz w:val="24"/>
        <w:szCs w:val="28"/>
      </w:rPr>
    </w:lvl>
    <w:lvl w:ilvl="3">
      <w:numFmt w:val="bullet"/>
      <w:lvlText w:val="•"/>
      <w:lvlJc w:val="left"/>
      <w:pPr>
        <w:ind w:left="3454" w:hanging="708"/>
      </w:pPr>
      <w:rPr>
        <w:rFonts w:hint="default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</w:rPr>
    </w:lvl>
    <w:lvl w:ilvl="5">
      <w:numFmt w:val="bullet"/>
      <w:lvlText w:val="•"/>
      <w:lvlJc w:val="left"/>
      <w:pPr>
        <w:ind w:left="5309" w:hanging="708"/>
      </w:pPr>
      <w:rPr>
        <w:rFonts w:hint="default"/>
      </w:rPr>
    </w:lvl>
    <w:lvl w:ilvl="6">
      <w:numFmt w:val="bullet"/>
      <w:lvlText w:val="•"/>
      <w:lvlJc w:val="left"/>
      <w:pPr>
        <w:ind w:left="6236" w:hanging="708"/>
      </w:pPr>
      <w:rPr>
        <w:rFonts w:hint="default"/>
      </w:rPr>
    </w:lvl>
    <w:lvl w:ilvl="7">
      <w:numFmt w:val="bullet"/>
      <w:lvlText w:val="•"/>
      <w:lvlJc w:val="left"/>
      <w:pPr>
        <w:ind w:left="7164" w:hanging="708"/>
      </w:pPr>
      <w:rPr>
        <w:rFonts w:hint="default"/>
      </w:rPr>
    </w:lvl>
    <w:lvl w:ilvl="8">
      <w:numFmt w:val="bullet"/>
      <w:lvlText w:val="•"/>
      <w:lvlJc w:val="left"/>
      <w:pPr>
        <w:ind w:left="8091" w:hanging="708"/>
      </w:pPr>
      <w:rPr>
        <w:rFonts w:hint="default"/>
      </w:rPr>
    </w:lvl>
  </w:abstractNum>
  <w:abstractNum w:abstractNumId="6">
    <w:nsid w:val="2D276615"/>
    <w:multiLevelType w:val="hybridMultilevel"/>
    <w:tmpl w:val="E9FE342C"/>
    <w:styleLink w:val="3"/>
    <w:lvl w:ilvl="0" w:tplc="E6CCB46E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27E3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56AC52">
      <w:start w:val="1"/>
      <w:numFmt w:val="lowerRoman"/>
      <w:lvlText w:val="%3."/>
      <w:lvlJc w:val="left"/>
      <w:pPr>
        <w:ind w:left="23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A7238E6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6A437A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D2E4F1E">
      <w:start w:val="1"/>
      <w:numFmt w:val="lowerRoman"/>
      <w:lvlText w:val="%6."/>
      <w:lvlJc w:val="left"/>
      <w:pPr>
        <w:ind w:left="45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9BCB4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BC7C8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4CF066">
      <w:start w:val="1"/>
      <w:numFmt w:val="lowerRoman"/>
      <w:lvlText w:val="%9."/>
      <w:lvlJc w:val="left"/>
      <w:pPr>
        <w:ind w:left="668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463B0932"/>
    <w:multiLevelType w:val="hybridMultilevel"/>
    <w:tmpl w:val="DAB61E8A"/>
    <w:numStyleLink w:val="1"/>
  </w:abstractNum>
  <w:abstractNum w:abstractNumId="8">
    <w:nsid w:val="66435A50"/>
    <w:multiLevelType w:val="multilevel"/>
    <w:tmpl w:val="910E5EE8"/>
    <w:lvl w:ilvl="0">
      <w:start w:val="6"/>
      <w:numFmt w:val="decimal"/>
      <w:lvlText w:val="%1"/>
      <w:lvlJc w:val="left"/>
      <w:pPr>
        <w:ind w:left="1309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78" w:hanging="76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221" w:hanging="768"/>
      </w:pPr>
      <w:rPr>
        <w:rFonts w:hint="default"/>
      </w:rPr>
    </w:lvl>
    <w:lvl w:ilvl="4">
      <w:numFmt w:val="bullet"/>
      <w:lvlText w:val="•"/>
      <w:lvlJc w:val="left"/>
      <w:pPr>
        <w:ind w:left="4182" w:hanging="768"/>
      </w:pPr>
      <w:rPr>
        <w:rFonts w:hint="default"/>
      </w:rPr>
    </w:lvl>
    <w:lvl w:ilvl="5">
      <w:numFmt w:val="bullet"/>
      <w:lvlText w:val="•"/>
      <w:lvlJc w:val="left"/>
      <w:pPr>
        <w:ind w:left="5142" w:hanging="768"/>
      </w:pPr>
      <w:rPr>
        <w:rFonts w:hint="default"/>
      </w:rPr>
    </w:lvl>
    <w:lvl w:ilvl="6">
      <w:numFmt w:val="bullet"/>
      <w:lvlText w:val="•"/>
      <w:lvlJc w:val="left"/>
      <w:pPr>
        <w:ind w:left="6103" w:hanging="768"/>
      </w:pPr>
      <w:rPr>
        <w:rFonts w:hint="default"/>
      </w:rPr>
    </w:lvl>
    <w:lvl w:ilvl="7">
      <w:numFmt w:val="bullet"/>
      <w:lvlText w:val="•"/>
      <w:lvlJc w:val="left"/>
      <w:pPr>
        <w:ind w:left="7064" w:hanging="768"/>
      </w:pPr>
      <w:rPr>
        <w:rFonts w:hint="default"/>
      </w:rPr>
    </w:lvl>
    <w:lvl w:ilvl="8">
      <w:numFmt w:val="bullet"/>
      <w:lvlText w:val="•"/>
      <w:lvlJc w:val="left"/>
      <w:pPr>
        <w:ind w:left="8024" w:hanging="768"/>
      </w:pPr>
      <w:rPr>
        <w:rFonts w:hint="default"/>
      </w:rPr>
    </w:lvl>
  </w:abstractNum>
  <w:abstractNum w:abstractNumId="9">
    <w:nsid w:val="69C02FD6"/>
    <w:multiLevelType w:val="multilevel"/>
    <w:tmpl w:val="E7DA28D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A0633BD"/>
    <w:multiLevelType w:val="hybridMultilevel"/>
    <w:tmpl w:val="3DFC6228"/>
    <w:lvl w:ilvl="0" w:tplc="40E88240">
      <w:start w:val="112"/>
      <w:numFmt w:val="decimal"/>
      <w:lvlText w:val="%1"/>
      <w:lvlJc w:val="left"/>
      <w:pPr>
        <w:ind w:left="186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>
    <w:nsid w:val="6BBE1BD8"/>
    <w:multiLevelType w:val="multilevel"/>
    <w:tmpl w:val="2952AF8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86" w:hanging="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2">
    <w:nsid w:val="739869DC"/>
    <w:multiLevelType w:val="multilevel"/>
    <w:tmpl w:val="0BA2A1BA"/>
    <w:lvl w:ilvl="0">
      <w:start w:val="6"/>
      <w:numFmt w:val="decimal"/>
      <w:lvlText w:val="%1"/>
      <w:lvlJc w:val="left"/>
      <w:pPr>
        <w:ind w:left="178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" w:hanging="423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178" w:hanging="764"/>
      </w:pPr>
      <w:rPr>
        <w:rFonts w:ascii="Times New Roman" w:eastAsia="Times New Roman" w:hAnsi="Times New Roman" w:cs="Times New Roman" w:hint="default"/>
        <w:strike w:val="0"/>
        <w:color w:val="auto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109" w:hanging="764"/>
      </w:pPr>
      <w:rPr>
        <w:rFonts w:hint="default"/>
      </w:rPr>
    </w:lvl>
    <w:lvl w:ilvl="4">
      <w:numFmt w:val="bullet"/>
      <w:lvlText w:val="•"/>
      <w:lvlJc w:val="left"/>
      <w:pPr>
        <w:ind w:left="4086" w:hanging="764"/>
      </w:pPr>
      <w:rPr>
        <w:rFonts w:hint="default"/>
      </w:rPr>
    </w:lvl>
    <w:lvl w:ilvl="5">
      <w:numFmt w:val="bullet"/>
      <w:lvlText w:val="•"/>
      <w:lvlJc w:val="left"/>
      <w:pPr>
        <w:ind w:left="5063" w:hanging="764"/>
      </w:pPr>
      <w:rPr>
        <w:rFonts w:hint="default"/>
      </w:rPr>
    </w:lvl>
    <w:lvl w:ilvl="6">
      <w:numFmt w:val="bullet"/>
      <w:lvlText w:val="•"/>
      <w:lvlJc w:val="left"/>
      <w:pPr>
        <w:ind w:left="6039" w:hanging="764"/>
      </w:pPr>
      <w:rPr>
        <w:rFonts w:hint="default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</w:rPr>
    </w:lvl>
    <w:lvl w:ilvl="8">
      <w:numFmt w:val="bullet"/>
      <w:lvlText w:val="•"/>
      <w:lvlJc w:val="left"/>
      <w:pPr>
        <w:ind w:left="7993" w:hanging="764"/>
      </w:pPr>
      <w:rPr>
        <w:rFonts w:hint="default"/>
      </w:rPr>
    </w:lvl>
  </w:abstractNum>
  <w:abstractNum w:abstractNumId="13">
    <w:nsid w:val="7A9453F7"/>
    <w:multiLevelType w:val="hybridMultilevel"/>
    <w:tmpl w:val="F022CA1A"/>
    <w:lvl w:ilvl="0" w:tplc="DEF623C0">
      <w:start w:val="1"/>
      <w:numFmt w:val="bullet"/>
      <w:lvlText w:val=""/>
      <w:lvlJc w:val="left"/>
      <w:pPr>
        <w:ind w:left="820" w:hanging="252"/>
      </w:pPr>
      <w:rPr>
        <w:rFonts w:ascii="Symbol" w:hAnsi="Symbol" w:hint="default"/>
        <w:w w:val="100"/>
        <w:sz w:val="28"/>
        <w:szCs w:val="28"/>
      </w:rPr>
    </w:lvl>
    <w:lvl w:ilvl="1" w:tplc="BD82D814">
      <w:numFmt w:val="bullet"/>
      <w:lvlText w:val="•"/>
      <w:lvlJc w:val="left"/>
      <w:pPr>
        <w:ind w:left="1156" w:hanging="252"/>
      </w:pPr>
      <w:rPr>
        <w:rFonts w:hint="default"/>
      </w:rPr>
    </w:lvl>
    <w:lvl w:ilvl="2" w:tplc="37C04754">
      <w:numFmt w:val="bullet"/>
      <w:lvlText w:val="•"/>
      <w:lvlJc w:val="left"/>
      <w:pPr>
        <w:ind w:left="2133" w:hanging="252"/>
      </w:pPr>
      <w:rPr>
        <w:rFonts w:hint="default"/>
      </w:rPr>
    </w:lvl>
    <w:lvl w:ilvl="3" w:tplc="B43ABD96">
      <w:numFmt w:val="bullet"/>
      <w:lvlText w:val="•"/>
      <w:lvlJc w:val="left"/>
      <w:pPr>
        <w:ind w:left="3109" w:hanging="252"/>
      </w:pPr>
      <w:rPr>
        <w:rFonts w:hint="default"/>
      </w:rPr>
    </w:lvl>
    <w:lvl w:ilvl="4" w:tplc="AB9C1AC4">
      <w:numFmt w:val="bullet"/>
      <w:lvlText w:val="•"/>
      <w:lvlJc w:val="left"/>
      <w:pPr>
        <w:ind w:left="4086" w:hanging="252"/>
      </w:pPr>
      <w:rPr>
        <w:rFonts w:hint="default"/>
      </w:rPr>
    </w:lvl>
    <w:lvl w:ilvl="5" w:tplc="17F6AB94">
      <w:numFmt w:val="bullet"/>
      <w:lvlText w:val="•"/>
      <w:lvlJc w:val="left"/>
      <w:pPr>
        <w:ind w:left="5063" w:hanging="252"/>
      </w:pPr>
      <w:rPr>
        <w:rFonts w:hint="default"/>
      </w:rPr>
    </w:lvl>
    <w:lvl w:ilvl="6" w:tplc="F91667B6">
      <w:numFmt w:val="bullet"/>
      <w:lvlText w:val="•"/>
      <w:lvlJc w:val="left"/>
      <w:pPr>
        <w:ind w:left="6039" w:hanging="252"/>
      </w:pPr>
      <w:rPr>
        <w:rFonts w:hint="default"/>
      </w:rPr>
    </w:lvl>
    <w:lvl w:ilvl="7" w:tplc="42C4A8B6">
      <w:numFmt w:val="bullet"/>
      <w:lvlText w:val="•"/>
      <w:lvlJc w:val="left"/>
      <w:pPr>
        <w:ind w:left="7016" w:hanging="252"/>
      </w:pPr>
      <w:rPr>
        <w:rFonts w:hint="default"/>
      </w:rPr>
    </w:lvl>
    <w:lvl w:ilvl="8" w:tplc="EA1A9150">
      <w:numFmt w:val="bullet"/>
      <w:lvlText w:val="•"/>
      <w:lvlJc w:val="left"/>
      <w:pPr>
        <w:ind w:left="7993" w:hanging="25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 w:tplc="6DC0BD28">
        <w:start w:val="1"/>
        <w:numFmt w:val="decimal"/>
        <w:suff w:val="nothing"/>
        <w:lvlText w:val="%1."/>
        <w:lvlJc w:val="left"/>
        <w:pPr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DA34B6">
        <w:start w:val="1"/>
        <w:numFmt w:val="lowerLetter"/>
        <w:suff w:val="nothing"/>
        <w:lvlText w:val="%2."/>
        <w:lvlJc w:val="left"/>
        <w:pPr>
          <w:ind w:left="1287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205CCC">
        <w:start w:val="1"/>
        <w:numFmt w:val="lowerRoman"/>
        <w:lvlText w:val="%3."/>
        <w:lvlJc w:val="left"/>
        <w:pPr>
          <w:ind w:left="20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900F0E">
        <w:start w:val="1"/>
        <w:numFmt w:val="decimal"/>
        <w:lvlText w:val="%4."/>
        <w:lvlJc w:val="left"/>
        <w:pPr>
          <w:ind w:left="272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CEA62C">
        <w:start w:val="1"/>
        <w:numFmt w:val="lowerLetter"/>
        <w:lvlText w:val="%5."/>
        <w:lvlJc w:val="left"/>
        <w:pPr>
          <w:ind w:left="344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CEC74A">
        <w:start w:val="1"/>
        <w:numFmt w:val="lowerRoman"/>
        <w:lvlText w:val="%6."/>
        <w:lvlJc w:val="left"/>
        <w:pPr>
          <w:ind w:left="4167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8C8B0">
        <w:start w:val="1"/>
        <w:numFmt w:val="decimal"/>
        <w:lvlText w:val="%7."/>
        <w:lvlJc w:val="left"/>
        <w:pPr>
          <w:ind w:left="488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649196">
        <w:start w:val="1"/>
        <w:numFmt w:val="lowerLetter"/>
        <w:lvlText w:val="%8."/>
        <w:lvlJc w:val="left"/>
        <w:pPr>
          <w:ind w:left="56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F277BC">
        <w:start w:val="1"/>
        <w:numFmt w:val="lowerRoman"/>
        <w:lvlText w:val="%9."/>
        <w:lvlJc w:val="left"/>
        <w:pPr>
          <w:ind w:left="6327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41"/>
    <w:rsid w:val="000478A9"/>
    <w:rsid w:val="00052983"/>
    <w:rsid w:val="00052A83"/>
    <w:rsid w:val="000545EB"/>
    <w:rsid w:val="00056B68"/>
    <w:rsid w:val="000A14CF"/>
    <w:rsid w:val="000D0770"/>
    <w:rsid w:val="000D6A22"/>
    <w:rsid w:val="00111131"/>
    <w:rsid w:val="00131482"/>
    <w:rsid w:val="00156348"/>
    <w:rsid w:val="00161D3C"/>
    <w:rsid w:val="00162C4B"/>
    <w:rsid w:val="001A6377"/>
    <w:rsid w:val="002520BD"/>
    <w:rsid w:val="0025477E"/>
    <w:rsid w:val="00265841"/>
    <w:rsid w:val="00274D82"/>
    <w:rsid w:val="002A128C"/>
    <w:rsid w:val="002C69D3"/>
    <w:rsid w:val="003624CF"/>
    <w:rsid w:val="003A21DF"/>
    <w:rsid w:val="003A670E"/>
    <w:rsid w:val="003F506D"/>
    <w:rsid w:val="00437EBA"/>
    <w:rsid w:val="00452CA6"/>
    <w:rsid w:val="004A100F"/>
    <w:rsid w:val="004C053C"/>
    <w:rsid w:val="004C4B95"/>
    <w:rsid w:val="004F6AF7"/>
    <w:rsid w:val="00515A99"/>
    <w:rsid w:val="00536380"/>
    <w:rsid w:val="00552D07"/>
    <w:rsid w:val="005601E8"/>
    <w:rsid w:val="00593B70"/>
    <w:rsid w:val="005A2F1B"/>
    <w:rsid w:val="00631DE6"/>
    <w:rsid w:val="006939EE"/>
    <w:rsid w:val="006A4DFF"/>
    <w:rsid w:val="006F6FED"/>
    <w:rsid w:val="00785FEA"/>
    <w:rsid w:val="00794DAB"/>
    <w:rsid w:val="007C236F"/>
    <w:rsid w:val="007D03FF"/>
    <w:rsid w:val="007F2F27"/>
    <w:rsid w:val="008114FC"/>
    <w:rsid w:val="0087596B"/>
    <w:rsid w:val="008D5B13"/>
    <w:rsid w:val="008D63FC"/>
    <w:rsid w:val="00995942"/>
    <w:rsid w:val="009B3C76"/>
    <w:rsid w:val="009D1604"/>
    <w:rsid w:val="00A10248"/>
    <w:rsid w:val="00A54B93"/>
    <w:rsid w:val="00A57AD6"/>
    <w:rsid w:val="00A60CC2"/>
    <w:rsid w:val="00A822E1"/>
    <w:rsid w:val="00A843D0"/>
    <w:rsid w:val="00A85544"/>
    <w:rsid w:val="00A931CB"/>
    <w:rsid w:val="00AA73C1"/>
    <w:rsid w:val="00B445D6"/>
    <w:rsid w:val="00BC6006"/>
    <w:rsid w:val="00BD539E"/>
    <w:rsid w:val="00BE06F1"/>
    <w:rsid w:val="00C063C7"/>
    <w:rsid w:val="00C21894"/>
    <w:rsid w:val="00C33E63"/>
    <w:rsid w:val="00C509A6"/>
    <w:rsid w:val="00CB449B"/>
    <w:rsid w:val="00CD24A0"/>
    <w:rsid w:val="00CF7886"/>
    <w:rsid w:val="00DF20F1"/>
    <w:rsid w:val="00E10DF0"/>
    <w:rsid w:val="00E979B8"/>
    <w:rsid w:val="00EA1E48"/>
    <w:rsid w:val="00EA5D83"/>
    <w:rsid w:val="00F11E33"/>
    <w:rsid w:val="00F7694B"/>
    <w:rsid w:val="00FA20A0"/>
    <w:rsid w:val="00FA6E2D"/>
    <w:rsid w:val="00FE3269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5">
    <w:name w:val="heading 5"/>
    <w:next w:val="a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Paragraph11">
    <w:name w:val="List Paragraph1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Абзац списка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List Paragraph"/>
    <w:basedOn w:val="a"/>
    <w:uiPriority w:val="1"/>
    <w:qFormat/>
    <w:rsid w:val="00254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styleId="a6">
    <w:name w:val="Body Text"/>
    <w:basedOn w:val="a"/>
    <w:link w:val="a7"/>
    <w:uiPriority w:val="99"/>
    <w:unhideWhenUsed/>
    <w:rsid w:val="0043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99"/>
    <w:rsid w:val="00437EB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6A2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2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nhideWhenUsed/>
    <w:rsid w:val="00A82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1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A1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28C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TOC Heading"/>
    <w:basedOn w:val="10"/>
    <w:next w:val="a"/>
    <w:uiPriority w:val="39"/>
    <w:unhideWhenUsed/>
    <w:qFormat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bdr w:val="none" w:sz="0" w:space="0" w:color="auto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f">
    <w:name w:val="Нет"/>
    <w:rsid w:val="00F11E3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5">
    <w:name w:val="heading 5"/>
    <w:next w:val="a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Paragraph11">
    <w:name w:val="List Paragraph1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Абзац списка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List Paragraph"/>
    <w:basedOn w:val="a"/>
    <w:uiPriority w:val="1"/>
    <w:qFormat/>
    <w:rsid w:val="00254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styleId="a6">
    <w:name w:val="Body Text"/>
    <w:basedOn w:val="a"/>
    <w:link w:val="a7"/>
    <w:uiPriority w:val="99"/>
    <w:unhideWhenUsed/>
    <w:rsid w:val="0043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99"/>
    <w:rsid w:val="00437EB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6A2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2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nhideWhenUsed/>
    <w:rsid w:val="00A82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1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A1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28C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TOC Heading"/>
    <w:basedOn w:val="10"/>
    <w:next w:val="a"/>
    <w:uiPriority w:val="39"/>
    <w:unhideWhenUsed/>
    <w:qFormat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bdr w:val="none" w:sz="0" w:space="0" w:color="auto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f">
    <w:name w:val="Нет"/>
    <w:rsid w:val="00F11E3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Юрьевна</dc:creator>
  <cp:lastModifiedBy>Адамова Наталья Юрьевна</cp:lastModifiedBy>
  <cp:revision>5</cp:revision>
  <cp:lastPrinted>2020-05-28T05:27:00Z</cp:lastPrinted>
  <dcterms:created xsi:type="dcterms:W3CDTF">2020-06-01T04:51:00Z</dcterms:created>
  <dcterms:modified xsi:type="dcterms:W3CDTF">2021-05-19T06:51:00Z</dcterms:modified>
</cp:coreProperties>
</file>